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5912" w14:textId="162D0001" w:rsidR="0083268E" w:rsidRPr="007A4227" w:rsidRDefault="007D5AA1" w:rsidP="00AA2458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7A4227">
        <w:rPr>
          <w:rFonts w:ascii="Meiryo UI" w:eastAsia="Meiryo UI" w:hAnsi="Meiryo UI" w:hint="eastAsia"/>
          <w:sz w:val="24"/>
          <w:szCs w:val="24"/>
        </w:rPr>
        <w:t>【</w:t>
      </w:r>
      <w:r w:rsidR="001223D3" w:rsidRPr="007A4227">
        <w:rPr>
          <w:rFonts w:ascii="Meiryo UI" w:eastAsia="Meiryo UI" w:hAnsi="Meiryo UI" w:hint="eastAsia"/>
          <w:sz w:val="24"/>
          <w:szCs w:val="24"/>
        </w:rPr>
        <w:t>競技上の注意</w:t>
      </w:r>
      <w:r w:rsidRPr="007A4227">
        <w:rPr>
          <w:rFonts w:ascii="Meiryo UI" w:eastAsia="Meiryo UI" w:hAnsi="Meiryo UI" w:hint="eastAsia"/>
          <w:sz w:val="24"/>
          <w:szCs w:val="24"/>
        </w:rPr>
        <w:t>】</w:t>
      </w:r>
    </w:p>
    <w:p w14:paraId="0871C71D" w14:textId="11162D79" w:rsidR="00797870" w:rsidRPr="00E324C6" w:rsidRDefault="00797870" w:rsidP="00AA2458">
      <w:pPr>
        <w:spacing w:line="320" w:lineRule="exact"/>
        <w:jc w:val="center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/>
          <w:szCs w:val="21"/>
        </w:rPr>
        <w:t xml:space="preserve">　　</w:t>
      </w:r>
    </w:p>
    <w:p w14:paraId="21436E29" w14:textId="184579B2" w:rsidR="0083268E" w:rsidRPr="00E324C6" w:rsidRDefault="00184902" w:rsidP="007A4227">
      <w:pPr>
        <w:spacing w:line="340" w:lineRule="exact"/>
        <w:ind w:leftChars="1" w:left="283" w:hangingChars="146" w:hanging="281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１．</w:t>
      </w:r>
      <w:r w:rsidR="001223D3" w:rsidRPr="00E324C6">
        <w:rPr>
          <w:rFonts w:ascii="Meiryo UI" w:eastAsia="Meiryo UI" w:hAnsi="Meiryo UI" w:hint="eastAsia"/>
          <w:szCs w:val="21"/>
        </w:rPr>
        <w:t>競技は（公財）日本ソフトテニス連盟発行の、ソフト</w:t>
      </w:r>
      <w:r w:rsidR="00473D9E" w:rsidRPr="00E324C6">
        <w:rPr>
          <w:rFonts w:ascii="Meiryo UI" w:eastAsia="Meiryo UI" w:hAnsi="Meiryo UI" w:hint="eastAsia"/>
          <w:szCs w:val="21"/>
        </w:rPr>
        <w:t>テニスハンドブック記載の競技規則で行い、</w:t>
      </w:r>
      <w:r w:rsidR="009D4971" w:rsidRPr="00E324C6">
        <w:rPr>
          <w:rFonts w:ascii="Meiryo UI" w:eastAsia="Meiryo UI" w:hAnsi="Meiryo UI" w:hint="eastAsia"/>
          <w:szCs w:val="21"/>
        </w:rPr>
        <w:t>マッチ</w:t>
      </w:r>
      <w:r w:rsidR="00473D9E" w:rsidRPr="00E324C6">
        <w:rPr>
          <w:rFonts w:ascii="Meiryo UI" w:eastAsia="Meiryo UI" w:hAnsi="Meiryo UI" w:hint="eastAsia"/>
          <w:szCs w:val="21"/>
        </w:rPr>
        <w:t>は全て７ゲーム</w:t>
      </w:r>
      <w:r w:rsidR="001223D3" w:rsidRPr="00E324C6">
        <w:rPr>
          <w:rFonts w:ascii="Meiryo UI" w:eastAsia="Meiryo UI" w:hAnsi="Meiryo UI" w:hint="eastAsia"/>
          <w:szCs w:val="21"/>
        </w:rPr>
        <w:t>とする。</w:t>
      </w:r>
    </w:p>
    <w:p w14:paraId="32E5EC1E" w14:textId="69F28782" w:rsidR="001223D3" w:rsidRPr="00E324C6" w:rsidRDefault="001223D3" w:rsidP="00E910A8">
      <w:pPr>
        <w:spacing w:line="340" w:lineRule="exact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２．使用球は</w:t>
      </w:r>
      <w:r w:rsidR="00473D9E" w:rsidRPr="00E324C6">
        <w:rPr>
          <w:rFonts w:ascii="Meiryo UI" w:eastAsia="Meiryo UI" w:hAnsi="Meiryo UI" w:hint="eastAsia"/>
          <w:szCs w:val="21"/>
        </w:rPr>
        <w:t>、</w:t>
      </w:r>
      <w:r w:rsidR="00754300" w:rsidRPr="00E324C6">
        <w:rPr>
          <w:rFonts w:ascii="Meiryo UI" w:eastAsia="Meiryo UI" w:hAnsi="Meiryo UI" w:hint="eastAsia"/>
          <w:szCs w:val="21"/>
        </w:rPr>
        <w:t>「</w:t>
      </w:r>
      <w:r w:rsidR="00E324C6">
        <w:rPr>
          <w:rFonts w:ascii="Meiryo UI" w:eastAsia="Meiryo UI" w:hAnsi="Meiryo UI" w:hint="eastAsia"/>
          <w:szCs w:val="21"/>
        </w:rPr>
        <w:t>アカエム</w:t>
      </w:r>
      <w:r w:rsidR="00754300" w:rsidRPr="00E324C6">
        <w:rPr>
          <w:rFonts w:ascii="Meiryo UI" w:eastAsia="Meiryo UI" w:hAnsi="Meiryo UI" w:hint="eastAsia"/>
          <w:szCs w:val="21"/>
        </w:rPr>
        <w:t>」</w:t>
      </w:r>
      <w:r w:rsidR="00473D9E" w:rsidRPr="00E324C6">
        <w:rPr>
          <w:rFonts w:ascii="Meiryo UI" w:eastAsia="Meiryo UI" w:hAnsi="Meiryo UI" w:hint="eastAsia"/>
          <w:szCs w:val="21"/>
        </w:rPr>
        <w:t>とする。</w:t>
      </w:r>
    </w:p>
    <w:p w14:paraId="39A010D8" w14:textId="77777777" w:rsidR="001223D3" w:rsidRPr="00E324C6" w:rsidRDefault="001223D3" w:rsidP="00E910A8">
      <w:pPr>
        <w:spacing w:line="340" w:lineRule="exact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３．試合前の練習時間は、１分以内とす</w:t>
      </w:r>
      <w:r w:rsidR="00473D9E" w:rsidRPr="00E324C6">
        <w:rPr>
          <w:rFonts w:ascii="Meiryo UI" w:eastAsia="Meiryo UI" w:hAnsi="Meiryo UI" w:hint="eastAsia"/>
          <w:szCs w:val="21"/>
        </w:rPr>
        <w:t>る</w:t>
      </w:r>
      <w:r w:rsidRPr="00E324C6">
        <w:rPr>
          <w:rFonts w:ascii="Meiryo UI" w:eastAsia="Meiryo UI" w:hAnsi="Meiryo UI" w:hint="eastAsia"/>
          <w:szCs w:val="21"/>
        </w:rPr>
        <w:t>が、進行状況等の都合で省略する場合があ</w:t>
      </w:r>
      <w:r w:rsidR="00055B1E" w:rsidRPr="00E324C6">
        <w:rPr>
          <w:rFonts w:ascii="Meiryo UI" w:eastAsia="Meiryo UI" w:hAnsi="Meiryo UI" w:hint="eastAsia"/>
          <w:szCs w:val="21"/>
        </w:rPr>
        <w:t>る</w:t>
      </w:r>
      <w:r w:rsidRPr="00E324C6">
        <w:rPr>
          <w:rFonts w:ascii="Meiryo UI" w:eastAsia="Meiryo UI" w:hAnsi="Meiryo UI" w:hint="eastAsia"/>
          <w:szCs w:val="21"/>
        </w:rPr>
        <w:t>。</w:t>
      </w:r>
    </w:p>
    <w:p w14:paraId="0789DBF5" w14:textId="4F346C20" w:rsidR="001223D3" w:rsidRPr="00E324C6" w:rsidRDefault="00055B1E" w:rsidP="007A4227">
      <w:pPr>
        <w:spacing w:line="340" w:lineRule="exact"/>
        <w:ind w:leftChars="1" w:left="283" w:hangingChars="146" w:hanging="281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４．</w:t>
      </w:r>
      <w:r w:rsidR="001223D3" w:rsidRPr="00E324C6">
        <w:rPr>
          <w:rFonts w:ascii="Meiryo UI" w:eastAsia="Meiryo UI" w:hAnsi="Meiryo UI" w:hint="eastAsia"/>
          <w:szCs w:val="21"/>
        </w:rPr>
        <w:t>コート割り及び進行については、原則　別紙の進行予定表の通りとす</w:t>
      </w:r>
      <w:r w:rsidR="003545F5" w:rsidRPr="00E324C6">
        <w:rPr>
          <w:rFonts w:ascii="Meiryo UI" w:eastAsia="Meiryo UI" w:hAnsi="Meiryo UI" w:hint="eastAsia"/>
          <w:szCs w:val="21"/>
        </w:rPr>
        <w:t>る</w:t>
      </w:r>
      <w:r w:rsidR="001223D3" w:rsidRPr="00E324C6">
        <w:rPr>
          <w:rFonts w:ascii="Meiryo UI" w:eastAsia="Meiryo UI" w:hAnsi="Meiryo UI" w:hint="eastAsia"/>
          <w:szCs w:val="21"/>
        </w:rPr>
        <w:t>が、進行の都合等により</w:t>
      </w:r>
      <w:r w:rsidRPr="00E324C6">
        <w:rPr>
          <w:rFonts w:ascii="Meiryo UI" w:eastAsia="Meiryo UI" w:hAnsi="Meiryo UI" w:hint="eastAsia"/>
          <w:szCs w:val="21"/>
        </w:rPr>
        <w:t>変更する場合があるので注意</w:t>
      </w:r>
      <w:r w:rsidR="00754300" w:rsidRPr="00E324C6">
        <w:rPr>
          <w:rFonts w:ascii="Meiryo UI" w:eastAsia="Meiryo UI" w:hAnsi="Meiryo UI" w:hint="eastAsia"/>
          <w:szCs w:val="21"/>
        </w:rPr>
        <w:t>すること。</w:t>
      </w:r>
    </w:p>
    <w:p w14:paraId="4EC800BF" w14:textId="5D2F192D" w:rsidR="001223D3" w:rsidRPr="00E324C6" w:rsidRDefault="00055B1E" w:rsidP="00E910A8">
      <w:pPr>
        <w:spacing w:line="340" w:lineRule="exact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５</w:t>
      </w:r>
      <w:r w:rsidR="001223D3" w:rsidRPr="00E324C6">
        <w:rPr>
          <w:rFonts w:ascii="Meiryo UI" w:eastAsia="Meiryo UI" w:hAnsi="Meiryo UI" w:hint="eastAsia"/>
          <w:szCs w:val="21"/>
        </w:rPr>
        <w:t>．審判について</w:t>
      </w:r>
      <w:r w:rsidR="00A532D8" w:rsidRPr="00E324C6">
        <w:rPr>
          <w:rFonts w:ascii="Meiryo UI" w:eastAsia="Meiryo UI" w:hAnsi="Meiryo UI" w:hint="eastAsia"/>
          <w:szCs w:val="21"/>
        </w:rPr>
        <w:t>は以下を原則とする。</w:t>
      </w:r>
    </w:p>
    <w:p w14:paraId="3E1EBAC2" w14:textId="0FED12D4" w:rsidR="00184902" w:rsidRPr="00E324C6" w:rsidRDefault="00797870" w:rsidP="00E910A8">
      <w:pPr>
        <w:spacing w:line="340" w:lineRule="exact"/>
        <w:ind w:leftChars="202" w:left="389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第１</w:t>
      </w:r>
      <w:r w:rsidR="00184902" w:rsidRPr="00E324C6">
        <w:rPr>
          <w:rFonts w:ascii="Meiryo UI" w:eastAsia="Meiryo UI" w:hAnsi="Meiryo UI" w:hint="eastAsia"/>
          <w:szCs w:val="21"/>
        </w:rPr>
        <w:t>試合の審判は、</w:t>
      </w:r>
      <w:r w:rsidR="00476CD0" w:rsidRPr="00E324C6">
        <w:rPr>
          <w:rFonts w:ascii="Meiryo UI" w:eastAsia="Meiryo UI" w:hAnsi="Meiryo UI" w:hint="eastAsia"/>
          <w:szCs w:val="21"/>
        </w:rPr>
        <w:t>進行表に</w:t>
      </w:r>
      <w:r w:rsidR="00184902" w:rsidRPr="00E324C6">
        <w:rPr>
          <w:rFonts w:ascii="Meiryo UI" w:eastAsia="Meiryo UI" w:hAnsi="Meiryo UI" w:hint="eastAsia"/>
          <w:szCs w:val="21"/>
        </w:rPr>
        <w:t>指定されたペアが審判を行う</w:t>
      </w:r>
      <w:r w:rsidR="00754300" w:rsidRPr="00E324C6">
        <w:rPr>
          <w:rFonts w:ascii="Meiryo UI" w:eastAsia="Meiryo UI" w:hAnsi="Meiryo UI" w:hint="eastAsia"/>
          <w:szCs w:val="21"/>
        </w:rPr>
        <w:t>。</w:t>
      </w:r>
    </w:p>
    <w:p w14:paraId="13D9E8ED" w14:textId="37588CA2" w:rsidR="00476CD0" w:rsidRPr="00E324C6" w:rsidRDefault="008E50FC" w:rsidP="00E910A8">
      <w:pPr>
        <w:spacing w:line="340" w:lineRule="exact"/>
        <w:ind w:leftChars="202" w:left="389" w:firstLineChars="100" w:firstLine="193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＜</w:t>
      </w:r>
      <w:r w:rsidR="00184902" w:rsidRPr="00E324C6">
        <w:rPr>
          <w:rFonts w:ascii="Meiryo UI" w:eastAsia="Meiryo UI" w:hAnsi="Meiryo UI" w:hint="eastAsia"/>
          <w:szCs w:val="21"/>
        </w:rPr>
        <w:t>リーグ戦の場合</w:t>
      </w:r>
      <w:r w:rsidRPr="00E324C6">
        <w:rPr>
          <w:rFonts w:ascii="Meiryo UI" w:eastAsia="Meiryo UI" w:hAnsi="Meiryo UI" w:hint="eastAsia"/>
          <w:szCs w:val="21"/>
        </w:rPr>
        <w:t>＞</w:t>
      </w:r>
      <w:r w:rsidR="00797870" w:rsidRPr="00E324C6">
        <w:rPr>
          <w:rFonts w:ascii="Meiryo UI" w:eastAsia="Meiryo UI" w:hAnsi="Meiryo UI" w:hint="eastAsia"/>
          <w:szCs w:val="21"/>
        </w:rPr>
        <w:t>第２</w:t>
      </w:r>
      <w:r w:rsidR="00184902" w:rsidRPr="00E324C6">
        <w:rPr>
          <w:rFonts w:ascii="Meiryo UI" w:eastAsia="Meiryo UI" w:hAnsi="Meiryo UI" w:hint="eastAsia"/>
          <w:szCs w:val="21"/>
        </w:rPr>
        <w:t>試合以降は、試合の終了したペアから１名ずつを選出し審判を行う</w:t>
      </w:r>
      <w:r w:rsidR="00476CD0" w:rsidRPr="00E324C6">
        <w:rPr>
          <w:rFonts w:ascii="Meiryo UI" w:eastAsia="Meiryo UI" w:hAnsi="Meiryo UI" w:hint="eastAsia"/>
          <w:szCs w:val="21"/>
        </w:rPr>
        <w:t>。</w:t>
      </w:r>
    </w:p>
    <w:p w14:paraId="4D33DDC9" w14:textId="39E9FBB9" w:rsidR="00184902" w:rsidRPr="00E324C6" w:rsidRDefault="008E50FC" w:rsidP="00E910A8">
      <w:pPr>
        <w:spacing w:line="340" w:lineRule="exact"/>
        <w:ind w:leftChars="202" w:left="389" w:firstLineChars="100" w:firstLine="193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＜</w:t>
      </w:r>
      <w:r w:rsidR="00184902" w:rsidRPr="00E324C6">
        <w:rPr>
          <w:rFonts w:ascii="Meiryo UI" w:eastAsia="Meiryo UI" w:hAnsi="Meiryo UI" w:hint="eastAsia"/>
          <w:szCs w:val="21"/>
        </w:rPr>
        <w:t>トーナメントの場合</w:t>
      </w:r>
      <w:r w:rsidRPr="00E324C6">
        <w:rPr>
          <w:rFonts w:ascii="Meiryo UI" w:eastAsia="Meiryo UI" w:hAnsi="Meiryo UI" w:hint="eastAsia"/>
          <w:szCs w:val="21"/>
        </w:rPr>
        <w:t>＞</w:t>
      </w:r>
      <w:r w:rsidR="00797870" w:rsidRPr="00E324C6">
        <w:rPr>
          <w:rFonts w:ascii="Meiryo UI" w:eastAsia="Meiryo UI" w:hAnsi="Meiryo UI" w:hint="eastAsia"/>
          <w:szCs w:val="21"/>
        </w:rPr>
        <w:t>第２</w:t>
      </w:r>
      <w:r w:rsidR="00184902" w:rsidRPr="00E324C6">
        <w:rPr>
          <w:rFonts w:ascii="Meiryo UI" w:eastAsia="Meiryo UI" w:hAnsi="Meiryo UI" w:hint="eastAsia"/>
          <w:szCs w:val="21"/>
        </w:rPr>
        <w:t>試合以降は、敗者ペアが審判を行う</w:t>
      </w:r>
      <w:r w:rsidR="00476CD0" w:rsidRPr="00E324C6">
        <w:rPr>
          <w:rFonts w:ascii="Meiryo UI" w:eastAsia="Meiryo UI" w:hAnsi="Meiryo UI" w:hint="eastAsia"/>
          <w:szCs w:val="21"/>
        </w:rPr>
        <w:t>。</w:t>
      </w:r>
    </w:p>
    <w:p w14:paraId="1044852C" w14:textId="77777777" w:rsidR="00603E3C" w:rsidRPr="00E324C6" w:rsidRDefault="00603E3C" w:rsidP="00E910A8">
      <w:pPr>
        <w:spacing w:line="340" w:lineRule="exact"/>
        <w:ind w:leftChars="135" w:left="260" w:firstLineChars="100" w:firstLine="193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なお、審判にあたる際は、ワッペンを左胸に着用</w:t>
      </w:r>
      <w:r w:rsidR="001636CC" w:rsidRPr="00E324C6">
        <w:rPr>
          <w:rFonts w:ascii="Meiryo UI" w:eastAsia="Meiryo UI" w:hAnsi="Meiryo UI" w:hint="eastAsia"/>
          <w:szCs w:val="21"/>
        </w:rPr>
        <w:t>しイエローカードを携行</w:t>
      </w:r>
      <w:r w:rsidRPr="00E324C6">
        <w:rPr>
          <w:rFonts w:ascii="Meiryo UI" w:eastAsia="Meiryo UI" w:hAnsi="Meiryo UI" w:hint="eastAsia"/>
          <w:szCs w:val="21"/>
        </w:rPr>
        <w:t>する。</w:t>
      </w:r>
    </w:p>
    <w:p w14:paraId="2FB5A7DA" w14:textId="77777777" w:rsidR="001223D3" w:rsidRPr="00E324C6" w:rsidRDefault="00055B1E" w:rsidP="00E910A8">
      <w:pPr>
        <w:spacing w:line="340" w:lineRule="exact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６．ベンチは、プログラム</w:t>
      </w:r>
      <w:r w:rsidR="001223D3" w:rsidRPr="00E324C6">
        <w:rPr>
          <w:rFonts w:ascii="Meiryo UI" w:eastAsia="Meiryo UI" w:hAnsi="Meiryo UI" w:hint="eastAsia"/>
          <w:szCs w:val="21"/>
        </w:rPr>
        <w:t>番号の小さい</w:t>
      </w:r>
      <w:r w:rsidRPr="00E324C6">
        <w:rPr>
          <w:rFonts w:ascii="Meiryo UI" w:eastAsia="Meiryo UI" w:hAnsi="Meiryo UI" w:hint="eastAsia"/>
          <w:szCs w:val="21"/>
        </w:rPr>
        <w:t>ペア</w:t>
      </w:r>
      <w:r w:rsidR="001223D3" w:rsidRPr="00E324C6">
        <w:rPr>
          <w:rFonts w:ascii="Meiryo UI" w:eastAsia="Meiryo UI" w:hAnsi="Meiryo UI" w:hint="eastAsia"/>
          <w:szCs w:val="21"/>
        </w:rPr>
        <w:t>を</w:t>
      </w:r>
      <w:r w:rsidR="000C1E81" w:rsidRPr="00E324C6">
        <w:rPr>
          <w:rFonts w:ascii="Meiryo UI" w:eastAsia="Meiryo UI" w:hAnsi="Meiryo UI" w:hint="eastAsia"/>
          <w:szCs w:val="21"/>
        </w:rPr>
        <w:t>審判台から見て左</w:t>
      </w:r>
      <w:r w:rsidR="001223D3" w:rsidRPr="00E324C6">
        <w:rPr>
          <w:rFonts w:ascii="Meiryo UI" w:eastAsia="Meiryo UI" w:hAnsi="Meiryo UI" w:hint="eastAsia"/>
          <w:szCs w:val="21"/>
        </w:rPr>
        <w:t>側とする。</w:t>
      </w:r>
    </w:p>
    <w:p w14:paraId="233C711A" w14:textId="77777777" w:rsidR="00AB10FB" w:rsidRPr="00E324C6" w:rsidRDefault="00055B1E" w:rsidP="00E910A8">
      <w:pPr>
        <w:spacing w:line="340" w:lineRule="exact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７．</w:t>
      </w:r>
      <w:r w:rsidR="00E60D61" w:rsidRPr="00E324C6">
        <w:rPr>
          <w:rFonts w:ascii="Meiryo UI" w:eastAsia="Meiryo UI" w:hAnsi="Meiryo UI" w:hint="eastAsia"/>
          <w:szCs w:val="21"/>
        </w:rPr>
        <w:t>次のマッチの選手は、前のマッチが開始されたら速やかに試合コート付近で待機すること。</w:t>
      </w:r>
    </w:p>
    <w:p w14:paraId="63C862E7" w14:textId="69CD7ABD" w:rsidR="001223D3" w:rsidRPr="00E324C6" w:rsidRDefault="00E60D61" w:rsidP="002D6DAD">
      <w:pPr>
        <w:spacing w:line="340" w:lineRule="exact"/>
        <w:ind w:firstLineChars="127" w:firstLine="245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選手の呼び出しは</w:t>
      </w:r>
      <w:r w:rsidR="00754300" w:rsidRPr="00E324C6">
        <w:rPr>
          <w:rFonts w:ascii="Meiryo UI" w:eastAsia="Meiryo UI" w:hAnsi="Meiryo UI" w:hint="eastAsia"/>
          <w:szCs w:val="21"/>
        </w:rPr>
        <w:t>原則として</w:t>
      </w:r>
      <w:r w:rsidRPr="00E324C6">
        <w:rPr>
          <w:rFonts w:ascii="Meiryo UI" w:eastAsia="Meiryo UI" w:hAnsi="Meiryo UI" w:hint="eastAsia"/>
          <w:szCs w:val="21"/>
        </w:rPr>
        <w:t>行わない。</w:t>
      </w:r>
      <w:r w:rsidR="00606EE2" w:rsidRPr="00E324C6">
        <w:rPr>
          <w:rFonts w:ascii="Meiryo UI" w:eastAsia="Meiryo UI" w:hAnsi="Meiryo UI" w:hint="eastAsia"/>
          <w:szCs w:val="21"/>
        </w:rPr>
        <w:t>（１５分を過ぎた場合は失格とみなす）</w:t>
      </w:r>
    </w:p>
    <w:p w14:paraId="198718BA" w14:textId="4265C366" w:rsidR="001223D3" w:rsidRPr="00E324C6" w:rsidRDefault="00055B1E" w:rsidP="00E910A8">
      <w:pPr>
        <w:spacing w:line="340" w:lineRule="exact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８．</w:t>
      </w:r>
      <w:r w:rsidR="00E60D61" w:rsidRPr="00E324C6">
        <w:rPr>
          <w:rFonts w:ascii="Meiryo UI" w:eastAsia="Meiryo UI" w:hAnsi="Meiryo UI" w:hint="eastAsia"/>
          <w:szCs w:val="21"/>
        </w:rPr>
        <w:t>ゼッケンは</w:t>
      </w:r>
      <w:r w:rsidR="00754300" w:rsidRPr="00E324C6">
        <w:rPr>
          <w:rFonts w:ascii="Meiryo UI" w:eastAsia="Meiryo UI" w:hAnsi="Meiryo UI" w:hint="eastAsia"/>
          <w:szCs w:val="21"/>
        </w:rPr>
        <w:t>（公財</w:t>
      </w:r>
      <w:r w:rsidR="00754300" w:rsidRPr="00E324C6">
        <w:rPr>
          <w:rFonts w:ascii="Meiryo UI" w:eastAsia="Meiryo UI" w:hAnsi="Meiryo UI"/>
          <w:szCs w:val="21"/>
        </w:rPr>
        <w:t>）</w:t>
      </w:r>
      <w:r w:rsidR="00F56685" w:rsidRPr="00E324C6">
        <w:rPr>
          <w:rFonts w:ascii="Meiryo UI" w:eastAsia="Meiryo UI" w:hAnsi="Meiryo UI" w:hint="eastAsia"/>
          <w:szCs w:val="21"/>
        </w:rPr>
        <w:t>日本ソフトテニス連盟指定のゼッケンを</w:t>
      </w:r>
      <w:r w:rsidR="00E60D61" w:rsidRPr="00E324C6">
        <w:rPr>
          <w:rFonts w:ascii="Meiryo UI" w:eastAsia="Meiryo UI" w:hAnsi="Meiryo UI" w:hint="eastAsia"/>
          <w:szCs w:val="21"/>
        </w:rPr>
        <w:t>着用し、</w:t>
      </w:r>
      <w:r w:rsidR="00F56685" w:rsidRPr="00E324C6">
        <w:rPr>
          <w:rFonts w:ascii="Meiryo UI" w:eastAsia="Meiryo UI" w:hAnsi="Meiryo UI" w:hint="eastAsia"/>
          <w:szCs w:val="21"/>
        </w:rPr>
        <w:t>必ず</w:t>
      </w:r>
      <w:r w:rsidR="00E60D61" w:rsidRPr="00E324C6">
        <w:rPr>
          <w:rFonts w:ascii="Meiryo UI" w:eastAsia="Meiryo UI" w:hAnsi="Meiryo UI" w:hint="eastAsia"/>
          <w:szCs w:val="21"/>
        </w:rPr>
        <w:t xml:space="preserve">４隅を止める。 </w:t>
      </w:r>
    </w:p>
    <w:p w14:paraId="700B241B" w14:textId="5ABA30EB" w:rsidR="00F56685" w:rsidRPr="00E324C6" w:rsidRDefault="00473D9E" w:rsidP="007A4227">
      <w:pPr>
        <w:spacing w:line="340" w:lineRule="exact"/>
        <w:ind w:leftChars="1" w:left="283" w:hangingChars="146" w:hanging="281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９．</w:t>
      </w:r>
      <w:r w:rsidR="00F56685" w:rsidRPr="00E324C6">
        <w:rPr>
          <w:rFonts w:ascii="Meiryo UI" w:eastAsia="Meiryo UI" w:hAnsi="Meiryo UI" w:hint="eastAsia"/>
          <w:szCs w:val="21"/>
        </w:rPr>
        <w:t>ユニフォームは、（公財）日本ソフトテニス連盟が公認したメーカーの製品で「ユニフォーム等の着用基準」を遵守した製品を着用すること</w:t>
      </w:r>
      <w:r w:rsidR="00E324C6">
        <w:rPr>
          <w:rFonts w:ascii="Meiryo UI" w:eastAsia="Meiryo UI" w:hAnsi="Meiryo UI" w:hint="eastAsia"/>
          <w:szCs w:val="21"/>
        </w:rPr>
        <w:t>。</w:t>
      </w:r>
    </w:p>
    <w:p w14:paraId="76750FD3" w14:textId="00B0973D" w:rsidR="00F56685" w:rsidRPr="00E324C6" w:rsidRDefault="00F56685" w:rsidP="00E324C6">
      <w:pPr>
        <w:spacing w:line="340" w:lineRule="exact"/>
        <w:ind w:leftChars="147" w:left="283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但し、この大会に限り次に記載の全てを認める</w:t>
      </w:r>
      <w:r w:rsidR="00E324C6">
        <w:rPr>
          <w:rFonts w:ascii="Meiryo UI" w:eastAsia="Meiryo UI" w:hAnsi="Meiryo UI" w:hint="eastAsia"/>
          <w:szCs w:val="21"/>
        </w:rPr>
        <w:t>。</w:t>
      </w:r>
      <w:r w:rsidRPr="00E324C6">
        <w:rPr>
          <w:rFonts w:ascii="Meiryo UI" w:eastAsia="Meiryo UI" w:hAnsi="Meiryo UI" w:hint="eastAsia"/>
          <w:szCs w:val="21"/>
        </w:rPr>
        <w:t>（公認メーカーのものに限る）</w:t>
      </w:r>
    </w:p>
    <w:p w14:paraId="36436DCB" w14:textId="078A8CA0" w:rsidR="00F56685" w:rsidRPr="00E324C6" w:rsidRDefault="00F56685" w:rsidP="007A4227">
      <w:pPr>
        <w:spacing w:line="340" w:lineRule="exact"/>
        <w:ind w:leftChars="220" w:left="424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・長袖アンダーシャツ、ロングスパッツ（基本単色とする）</w:t>
      </w:r>
      <w:r w:rsidR="00E910A8" w:rsidRPr="00E324C6">
        <w:rPr>
          <w:rFonts w:ascii="Meiryo UI" w:eastAsia="Meiryo UI" w:hAnsi="Meiryo UI" w:hint="eastAsia"/>
          <w:szCs w:val="21"/>
        </w:rPr>
        <w:t xml:space="preserve">　　</w:t>
      </w:r>
      <w:r w:rsidRPr="00E324C6">
        <w:rPr>
          <w:rFonts w:ascii="Meiryo UI" w:eastAsia="Meiryo UI" w:hAnsi="Meiryo UI" w:hint="eastAsia"/>
          <w:szCs w:val="21"/>
        </w:rPr>
        <w:t>・セーター</w:t>
      </w:r>
      <w:r w:rsidR="00E324C6">
        <w:rPr>
          <w:rFonts w:ascii="Meiryo UI" w:eastAsia="Meiryo UI" w:hAnsi="Meiryo UI" w:hint="eastAsia"/>
          <w:szCs w:val="21"/>
        </w:rPr>
        <w:t xml:space="preserve">　　　</w:t>
      </w:r>
      <w:r w:rsidR="00E324C6" w:rsidRPr="00E324C6">
        <w:rPr>
          <w:rFonts w:ascii="Meiryo UI" w:eastAsia="Meiryo UI" w:hAnsi="Meiryo UI" w:hint="eastAsia"/>
          <w:szCs w:val="21"/>
        </w:rPr>
        <w:t>・オーバーウェアー</w:t>
      </w:r>
    </w:p>
    <w:p w14:paraId="1991A88A" w14:textId="5A508129" w:rsidR="00F56685" w:rsidRPr="00E324C6" w:rsidRDefault="00F56685" w:rsidP="007A4227">
      <w:pPr>
        <w:spacing w:line="340" w:lineRule="exact"/>
        <w:ind w:leftChars="220" w:left="424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・長袖スポーツシャツ</w:t>
      </w:r>
      <w:r w:rsidR="00E910A8" w:rsidRPr="00E324C6">
        <w:rPr>
          <w:rFonts w:ascii="Meiryo UI" w:eastAsia="Meiryo UI" w:hAnsi="Meiryo UI" w:hint="eastAsia"/>
          <w:szCs w:val="21"/>
        </w:rPr>
        <w:t xml:space="preserve">　　　</w:t>
      </w:r>
      <w:r w:rsidR="00E324C6">
        <w:rPr>
          <w:rFonts w:ascii="Meiryo UI" w:eastAsia="Meiryo UI" w:hAnsi="Meiryo UI" w:hint="eastAsia"/>
          <w:szCs w:val="21"/>
        </w:rPr>
        <w:t>・長ズボン　　等</w:t>
      </w:r>
    </w:p>
    <w:p w14:paraId="03FB7F91" w14:textId="14DC2114" w:rsidR="00F56685" w:rsidRPr="00E324C6" w:rsidRDefault="00F56685" w:rsidP="007A4227">
      <w:pPr>
        <w:spacing w:line="340" w:lineRule="exact"/>
        <w:ind w:leftChars="147" w:left="283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顔全体が隠れるフェイスマスク等上記以外を着用する場合は、事前に大会本部へ申し出ること</w:t>
      </w:r>
      <w:r w:rsidR="00E324C6">
        <w:rPr>
          <w:rFonts w:ascii="Meiryo UI" w:eastAsia="Meiryo UI" w:hAnsi="Meiryo UI" w:hint="eastAsia"/>
          <w:szCs w:val="21"/>
        </w:rPr>
        <w:t>。</w:t>
      </w:r>
    </w:p>
    <w:p w14:paraId="62599173" w14:textId="4F7AA000" w:rsidR="00F56685" w:rsidRPr="00E324C6" w:rsidRDefault="00E910A8" w:rsidP="00E910A8">
      <w:pPr>
        <w:spacing w:line="340" w:lineRule="exact"/>
        <w:ind w:left="386" w:hangingChars="200" w:hanging="386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10</w:t>
      </w:r>
      <w:r w:rsidR="00F56685" w:rsidRPr="00E324C6">
        <w:rPr>
          <w:rFonts w:ascii="Meiryo UI" w:eastAsia="Meiryo UI" w:hAnsi="Meiryo UI" w:hint="eastAsia"/>
          <w:szCs w:val="21"/>
        </w:rPr>
        <w:t>．選手の健康面を考慮し</w:t>
      </w:r>
      <w:r w:rsidR="007A4227">
        <w:rPr>
          <w:rFonts w:ascii="Meiryo UI" w:eastAsia="Meiryo UI" w:hAnsi="Meiryo UI" w:hint="eastAsia"/>
          <w:szCs w:val="21"/>
        </w:rPr>
        <w:t>て、</w:t>
      </w:r>
    </w:p>
    <w:p w14:paraId="3FA9CA2C" w14:textId="41797329" w:rsidR="00F56685" w:rsidRPr="00E324C6" w:rsidRDefault="00F56685" w:rsidP="00E324C6">
      <w:pPr>
        <w:spacing w:line="340" w:lineRule="exact"/>
        <w:ind w:leftChars="200" w:left="386"/>
        <w:jc w:val="left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・チェンジサービス時（２・４ゲーム終了時）の給水を認める</w:t>
      </w:r>
      <w:r w:rsidR="00E324C6">
        <w:rPr>
          <w:rFonts w:ascii="Meiryo UI" w:eastAsia="Meiryo UI" w:hAnsi="Meiryo UI" w:hint="eastAsia"/>
          <w:szCs w:val="21"/>
        </w:rPr>
        <w:t>が、</w:t>
      </w:r>
      <w:r w:rsidRPr="00E324C6">
        <w:rPr>
          <w:rFonts w:ascii="Meiryo UI" w:eastAsia="Meiryo UI" w:hAnsi="Meiryo UI" w:hint="eastAsia"/>
          <w:szCs w:val="21"/>
        </w:rPr>
        <w:t>その際、選手は給水用の容器等を予め審判台の下に置いておき、審判台付近において短時間で給水をとる</w:t>
      </w:r>
      <w:r w:rsidR="004C2303" w:rsidRPr="00E324C6">
        <w:rPr>
          <w:rFonts w:ascii="Meiryo UI" w:eastAsia="Meiryo UI" w:hAnsi="Meiryo UI" w:hint="eastAsia"/>
          <w:szCs w:val="21"/>
        </w:rPr>
        <w:t>。</w:t>
      </w:r>
      <w:r w:rsidRPr="00E324C6">
        <w:rPr>
          <w:rFonts w:ascii="Meiryo UI" w:eastAsia="Meiryo UI" w:hAnsi="Meiryo UI" w:hint="eastAsia"/>
          <w:szCs w:val="21"/>
        </w:rPr>
        <w:t>なお、給水中の打合せは認めない</w:t>
      </w:r>
      <w:r w:rsidR="00E324C6">
        <w:rPr>
          <w:rFonts w:ascii="Meiryo UI" w:eastAsia="Meiryo UI" w:hAnsi="Meiryo UI" w:hint="eastAsia"/>
          <w:szCs w:val="21"/>
        </w:rPr>
        <w:t>。</w:t>
      </w:r>
    </w:p>
    <w:p w14:paraId="2EC9D1E0" w14:textId="310536A3" w:rsidR="0042087B" w:rsidRDefault="004C2303" w:rsidP="00E910A8">
      <w:pPr>
        <w:autoSpaceDE w:val="0"/>
        <w:autoSpaceDN w:val="0"/>
        <w:adjustRightInd w:val="0"/>
        <w:spacing w:line="340" w:lineRule="exact"/>
        <w:ind w:firstLineChars="200" w:firstLine="386"/>
        <w:jc w:val="left"/>
        <w:rPr>
          <w:rFonts w:ascii="Meiryo UI" w:eastAsia="Meiryo UI" w:hAnsi="Meiryo UI" w:cs="Generic0-Regular"/>
          <w:kern w:val="0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・</w:t>
      </w:r>
      <w:r w:rsidR="00476CD0" w:rsidRPr="00E324C6">
        <w:rPr>
          <w:rFonts w:ascii="Meiryo UI" w:eastAsia="Meiryo UI" w:hAnsi="Meiryo UI" w:cs="Generic0-Regular" w:hint="eastAsia"/>
          <w:kern w:val="0"/>
          <w:szCs w:val="21"/>
        </w:rPr>
        <w:t>天候によっては</w:t>
      </w:r>
      <w:r w:rsidR="00E065F2" w:rsidRPr="00E324C6">
        <w:rPr>
          <w:rFonts w:ascii="Meiryo UI" w:eastAsia="Meiryo UI" w:hAnsi="Meiryo UI" w:cs="Generic0-Regular" w:hint="eastAsia"/>
          <w:kern w:val="0"/>
          <w:szCs w:val="21"/>
        </w:rPr>
        <w:t>ヒートルールを適応する。</w:t>
      </w:r>
    </w:p>
    <w:p w14:paraId="300DEBF3" w14:textId="0230DD52" w:rsidR="002C4EA7" w:rsidRDefault="002C4EA7" w:rsidP="002C4EA7">
      <w:pPr>
        <w:autoSpaceDE w:val="0"/>
        <w:autoSpaceDN w:val="0"/>
        <w:adjustRightInd w:val="0"/>
        <w:spacing w:line="340" w:lineRule="exact"/>
        <w:jc w:val="left"/>
        <w:rPr>
          <w:rFonts w:ascii="Meiryo UI" w:eastAsia="Meiryo UI" w:hAnsi="Meiryo UI" w:cs="Generic0-Regular"/>
          <w:kern w:val="0"/>
          <w:szCs w:val="21"/>
        </w:rPr>
      </w:pPr>
      <w:r>
        <w:rPr>
          <w:rFonts w:ascii="Meiryo UI" w:eastAsia="Meiryo UI" w:hAnsi="Meiryo UI" w:cs="Generic0-Regular" w:hint="eastAsia"/>
          <w:kern w:val="0"/>
          <w:szCs w:val="21"/>
        </w:rPr>
        <w:t>11.その他</w:t>
      </w:r>
    </w:p>
    <w:p w14:paraId="27A73196" w14:textId="72001CB8" w:rsidR="002C4EA7" w:rsidRDefault="00D83A9F" w:rsidP="002C4EA7">
      <w:pPr>
        <w:autoSpaceDE w:val="0"/>
        <w:autoSpaceDN w:val="0"/>
        <w:adjustRightInd w:val="0"/>
        <w:spacing w:line="340" w:lineRule="exact"/>
        <w:ind w:leftChars="147" w:left="283"/>
        <w:jc w:val="left"/>
        <w:rPr>
          <w:rFonts w:ascii="Meiryo UI" w:eastAsia="Meiryo UI" w:hAnsi="Meiryo UI" w:cs="Generic0-Regular"/>
          <w:kern w:val="0"/>
          <w:szCs w:val="21"/>
        </w:rPr>
      </w:pPr>
      <w:r>
        <w:rPr>
          <w:rFonts w:ascii="Meiryo UI" w:eastAsia="Meiryo UI" w:hAnsi="Meiryo UI" w:cs="Generic0-Regular" w:hint="eastAsia"/>
          <w:kern w:val="0"/>
          <w:szCs w:val="21"/>
        </w:rPr>
        <w:t>・</w:t>
      </w:r>
      <w:r w:rsidR="002C4EA7">
        <w:rPr>
          <w:rFonts w:ascii="Meiryo UI" w:eastAsia="Meiryo UI" w:hAnsi="Meiryo UI" w:cs="Generic0-Regular" w:hint="eastAsia"/>
          <w:kern w:val="0"/>
          <w:szCs w:val="21"/>
        </w:rPr>
        <w:t>マッチ中にテニスコート外に出る状況になった場合は、コート主任若しくは正審の許可を必ず得ること。</w:t>
      </w:r>
    </w:p>
    <w:p w14:paraId="293C350D" w14:textId="17813FAD" w:rsidR="00D83A9F" w:rsidRDefault="00D83A9F" w:rsidP="002C4EA7">
      <w:pPr>
        <w:autoSpaceDE w:val="0"/>
        <w:autoSpaceDN w:val="0"/>
        <w:adjustRightInd w:val="0"/>
        <w:spacing w:line="340" w:lineRule="exact"/>
        <w:ind w:leftChars="147" w:left="283"/>
        <w:jc w:val="left"/>
        <w:rPr>
          <w:rFonts w:ascii="Meiryo UI" w:eastAsia="Meiryo UI" w:hAnsi="Meiryo UI" w:cs="Generic0-Regular"/>
          <w:kern w:val="0"/>
          <w:szCs w:val="21"/>
        </w:rPr>
      </w:pPr>
      <w:r>
        <w:rPr>
          <w:rFonts w:ascii="Meiryo UI" w:eastAsia="Meiryo UI" w:hAnsi="Meiryo UI" w:cs="Generic0-Regular" w:hint="eastAsia"/>
          <w:kern w:val="0"/>
          <w:szCs w:val="21"/>
        </w:rPr>
        <w:t>（例：ガットが切れたのでベンチに取りに行く、急なトイレ等）</w:t>
      </w:r>
    </w:p>
    <w:p w14:paraId="547485CC" w14:textId="1C3BD5A6" w:rsidR="00D83A9F" w:rsidRDefault="00D83A9F" w:rsidP="002C4EA7">
      <w:pPr>
        <w:autoSpaceDE w:val="0"/>
        <w:autoSpaceDN w:val="0"/>
        <w:adjustRightInd w:val="0"/>
        <w:spacing w:line="340" w:lineRule="exact"/>
        <w:ind w:leftChars="147" w:left="283"/>
        <w:jc w:val="left"/>
        <w:rPr>
          <w:rFonts w:ascii="Meiryo UI" w:eastAsia="Meiryo UI" w:hAnsi="Meiryo UI" w:cs="Generic0-Regular"/>
          <w:kern w:val="0"/>
          <w:szCs w:val="21"/>
        </w:rPr>
      </w:pPr>
      <w:r>
        <w:rPr>
          <w:rFonts w:ascii="Meiryo UI" w:eastAsia="Meiryo UI" w:hAnsi="Meiryo UI" w:cs="Generic0-Regular" w:hint="eastAsia"/>
          <w:kern w:val="0"/>
          <w:szCs w:val="21"/>
        </w:rPr>
        <w:t>・</w:t>
      </w:r>
      <w:r w:rsidRPr="00D83A9F">
        <w:rPr>
          <w:rFonts w:ascii="Meiryo UI" w:eastAsia="Meiryo UI" w:hAnsi="Meiryo UI" w:cs="Generic0-Regular" w:hint="eastAsia"/>
          <w:kern w:val="0"/>
          <w:szCs w:val="21"/>
        </w:rPr>
        <w:t>再判定は、双方ペア</w:t>
      </w:r>
      <w:r>
        <w:rPr>
          <w:rFonts w:ascii="Meiryo UI" w:eastAsia="Meiryo UI" w:hAnsi="Meiryo UI" w:cs="Generic0-Regular" w:hint="eastAsia"/>
          <w:kern w:val="0"/>
          <w:szCs w:val="21"/>
        </w:rPr>
        <w:t>の</w:t>
      </w:r>
      <w:r w:rsidRPr="00D83A9F">
        <w:rPr>
          <w:rFonts w:ascii="Meiryo UI" w:eastAsia="Meiryo UI" w:hAnsi="Meiryo UI" w:cs="Generic0-Regular" w:hint="eastAsia"/>
          <w:kern w:val="0"/>
          <w:szCs w:val="21"/>
        </w:rPr>
        <w:t>何れか１名を審判台の前に集めて、正審から伝える事とする。</w:t>
      </w:r>
    </w:p>
    <w:p w14:paraId="74D6B55A" w14:textId="78EB626D" w:rsidR="00D83A9F" w:rsidRPr="00D83A9F" w:rsidRDefault="00D83A9F" w:rsidP="002C4EA7">
      <w:pPr>
        <w:autoSpaceDE w:val="0"/>
        <w:autoSpaceDN w:val="0"/>
        <w:adjustRightInd w:val="0"/>
        <w:spacing w:line="340" w:lineRule="exact"/>
        <w:ind w:leftChars="147" w:left="283"/>
        <w:jc w:val="left"/>
        <w:rPr>
          <w:rFonts w:ascii="Meiryo UI" w:eastAsia="Meiryo UI" w:hAnsi="Meiryo UI" w:cs="Generic0-Regular"/>
          <w:kern w:val="0"/>
          <w:szCs w:val="21"/>
        </w:rPr>
      </w:pPr>
    </w:p>
    <w:p w14:paraId="7401AA97" w14:textId="77777777" w:rsidR="00AA2458" w:rsidRPr="00E324C6" w:rsidRDefault="00AA2458" w:rsidP="00E910A8">
      <w:pPr>
        <w:spacing w:line="340" w:lineRule="exact"/>
        <w:ind w:left="79" w:hangingChars="41" w:hanging="79"/>
        <w:jc w:val="center"/>
        <w:rPr>
          <w:rFonts w:ascii="Meiryo UI" w:eastAsia="Meiryo UI" w:hAnsi="Meiryo UI"/>
          <w:szCs w:val="21"/>
        </w:rPr>
      </w:pPr>
    </w:p>
    <w:p w14:paraId="2AFA2A2C" w14:textId="525462C9" w:rsidR="00797870" w:rsidRPr="00E324C6" w:rsidRDefault="00797870" w:rsidP="00E910A8">
      <w:pPr>
        <w:tabs>
          <w:tab w:val="center" w:pos="4819"/>
          <w:tab w:val="left" w:pos="7482"/>
        </w:tabs>
        <w:spacing w:line="340" w:lineRule="exact"/>
        <w:ind w:left="79" w:hangingChars="41" w:hanging="79"/>
        <w:jc w:val="center"/>
        <w:rPr>
          <w:rFonts w:ascii="Meiryo UI" w:eastAsia="Meiryo UI" w:hAnsi="Meiryo UI"/>
          <w:b/>
          <w:bCs/>
          <w:szCs w:val="21"/>
        </w:rPr>
      </w:pPr>
      <w:r w:rsidRPr="00E324C6">
        <w:rPr>
          <w:rFonts w:ascii="Meiryo UI" w:eastAsia="Meiryo UI" w:hAnsi="Meiryo UI" w:hint="eastAsia"/>
          <w:b/>
          <w:bCs/>
          <w:szCs w:val="21"/>
        </w:rPr>
        <w:t>【</w:t>
      </w:r>
      <w:r w:rsidR="007D5AA1" w:rsidRPr="00E324C6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Pr="00E324C6">
        <w:rPr>
          <w:rFonts w:ascii="Meiryo UI" w:eastAsia="Meiryo UI" w:hAnsi="Meiryo UI" w:hint="eastAsia"/>
          <w:b/>
          <w:bCs/>
          <w:szCs w:val="21"/>
        </w:rPr>
        <w:t>そ</w:t>
      </w:r>
      <w:r w:rsidR="007D5AA1" w:rsidRPr="00E324C6">
        <w:rPr>
          <w:rFonts w:ascii="Meiryo UI" w:eastAsia="Meiryo UI" w:hAnsi="Meiryo UI"/>
          <w:b/>
          <w:bCs/>
          <w:szCs w:val="21"/>
        </w:rPr>
        <w:t xml:space="preserve"> </w:t>
      </w:r>
      <w:r w:rsidRPr="00E324C6">
        <w:rPr>
          <w:rFonts w:ascii="Meiryo UI" w:eastAsia="Meiryo UI" w:hAnsi="Meiryo UI" w:hint="eastAsia"/>
          <w:b/>
          <w:bCs/>
          <w:szCs w:val="21"/>
        </w:rPr>
        <w:t>の</w:t>
      </w:r>
      <w:r w:rsidR="007D5AA1" w:rsidRPr="00E324C6">
        <w:rPr>
          <w:rFonts w:ascii="Meiryo UI" w:eastAsia="Meiryo UI" w:hAnsi="Meiryo UI" w:hint="eastAsia"/>
          <w:b/>
          <w:bCs/>
          <w:szCs w:val="21"/>
        </w:rPr>
        <w:t xml:space="preserve"> </w:t>
      </w:r>
      <w:r w:rsidRPr="00E324C6">
        <w:rPr>
          <w:rFonts w:ascii="Meiryo UI" w:eastAsia="Meiryo UI" w:hAnsi="Meiryo UI" w:hint="eastAsia"/>
          <w:b/>
          <w:bCs/>
          <w:szCs w:val="21"/>
        </w:rPr>
        <w:t>他</w:t>
      </w:r>
      <w:r w:rsidR="007D5AA1" w:rsidRPr="00E324C6">
        <w:rPr>
          <w:rFonts w:ascii="Meiryo UI" w:eastAsia="Meiryo UI" w:hAnsi="Meiryo UI" w:hint="eastAsia"/>
          <w:b/>
          <w:bCs/>
          <w:szCs w:val="21"/>
        </w:rPr>
        <w:t xml:space="preserve"> </w:t>
      </w:r>
      <w:r w:rsidRPr="00E324C6">
        <w:rPr>
          <w:rFonts w:ascii="Meiryo UI" w:eastAsia="Meiryo UI" w:hAnsi="Meiryo UI" w:hint="eastAsia"/>
          <w:b/>
          <w:bCs/>
          <w:szCs w:val="21"/>
        </w:rPr>
        <w:t>の</w:t>
      </w:r>
      <w:r w:rsidR="007D5AA1" w:rsidRPr="00E324C6">
        <w:rPr>
          <w:rFonts w:ascii="Meiryo UI" w:eastAsia="Meiryo UI" w:hAnsi="Meiryo UI" w:hint="eastAsia"/>
          <w:b/>
          <w:bCs/>
          <w:szCs w:val="21"/>
        </w:rPr>
        <w:t xml:space="preserve"> 連 絡 事 項　</w:t>
      </w:r>
      <w:r w:rsidRPr="00E324C6">
        <w:rPr>
          <w:rFonts w:ascii="Meiryo UI" w:eastAsia="Meiryo UI" w:hAnsi="Meiryo UI" w:hint="eastAsia"/>
          <w:b/>
          <w:bCs/>
          <w:szCs w:val="21"/>
        </w:rPr>
        <w:t>】</w:t>
      </w:r>
    </w:p>
    <w:p w14:paraId="154AC70C" w14:textId="41824312" w:rsidR="00797870" w:rsidRPr="00E324C6" w:rsidRDefault="00797870" w:rsidP="00E910A8">
      <w:pPr>
        <w:spacing w:line="340" w:lineRule="exact"/>
        <w:ind w:left="210" w:hanging="210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１．「</w:t>
      </w:r>
      <w:r w:rsidR="00E324C6">
        <w:rPr>
          <w:rFonts w:ascii="Meiryo UI" w:eastAsia="Meiryo UI" w:hAnsi="Meiryo UI" w:hint="eastAsia"/>
          <w:szCs w:val="21"/>
        </w:rPr>
        <w:t>喫煙</w:t>
      </w:r>
      <w:r w:rsidRPr="00E324C6">
        <w:rPr>
          <w:rFonts w:ascii="Meiryo UI" w:eastAsia="Meiryo UI" w:hAnsi="Meiryo UI" w:hint="eastAsia"/>
          <w:szCs w:val="21"/>
        </w:rPr>
        <w:t>」</w:t>
      </w:r>
      <w:r w:rsidR="00E324C6">
        <w:rPr>
          <w:rFonts w:ascii="Meiryo UI" w:eastAsia="Meiryo UI" w:hAnsi="Meiryo UI" w:hint="eastAsia"/>
          <w:szCs w:val="21"/>
        </w:rPr>
        <w:t>は定められた場所で願います</w:t>
      </w:r>
      <w:r w:rsidRPr="00E324C6">
        <w:rPr>
          <w:rFonts w:ascii="Meiryo UI" w:eastAsia="Meiryo UI" w:hAnsi="Meiryo UI" w:hint="eastAsia"/>
          <w:szCs w:val="21"/>
        </w:rPr>
        <w:t>。</w:t>
      </w:r>
    </w:p>
    <w:p w14:paraId="70C2E2E2" w14:textId="75D7668D" w:rsidR="00797870" w:rsidRPr="00E324C6" w:rsidRDefault="002D6DAD" w:rsidP="00E910A8">
      <w:pPr>
        <w:spacing w:line="340" w:lineRule="exact"/>
        <w:ind w:left="210" w:hanging="210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２</w:t>
      </w:r>
      <w:r w:rsidR="00797870" w:rsidRPr="00E324C6">
        <w:rPr>
          <w:rFonts w:ascii="Meiryo UI" w:eastAsia="Meiryo UI" w:hAnsi="Meiryo UI" w:hint="eastAsia"/>
          <w:szCs w:val="21"/>
        </w:rPr>
        <w:t>．</w:t>
      </w:r>
      <w:r w:rsidR="00E324C6">
        <w:rPr>
          <w:rFonts w:ascii="Meiryo UI" w:eastAsia="Meiryo UI" w:hAnsi="Meiryo UI" w:hint="eastAsia"/>
          <w:szCs w:val="21"/>
        </w:rPr>
        <w:t>ゴミ箱の設置が無いので、</w:t>
      </w:r>
      <w:r w:rsidR="00E324C6" w:rsidRPr="00E324C6">
        <w:rPr>
          <w:rFonts w:ascii="Meiryo UI" w:eastAsia="Meiryo UI" w:hAnsi="Meiryo UI" w:hint="eastAsia"/>
          <w:szCs w:val="21"/>
        </w:rPr>
        <w:t>昼食等から出たゴミについては各自お持ち帰り</w:t>
      </w:r>
      <w:r w:rsidR="00E324C6">
        <w:rPr>
          <w:rFonts w:ascii="Meiryo UI" w:eastAsia="Meiryo UI" w:hAnsi="Meiryo UI" w:hint="eastAsia"/>
          <w:szCs w:val="21"/>
        </w:rPr>
        <w:t>いただき、</w:t>
      </w:r>
      <w:r w:rsidR="00797870" w:rsidRPr="00E324C6">
        <w:rPr>
          <w:rFonts w:ascii="Meiryo UI" w:eastAsia="Meiryo UI" w:hAnsi="Meiryo UI" w:hint="eastAsia"/>
          <w:szCs w:val="21"/>
        </w:rPr>
        <w:t>会場美化にご協力下さい。</w:t>
      </w:r>
    </w:p>
    <w:p w14:paraId="787A93DF" w14:textId="6E29B8D6" w:rsidR="00797870" w:rsidRPr="00E324C6" w:rsidRDefault="002D6DAD" w:rsidP="00E910A8">
      <w:pPr>
        <w:spacing w:line="340" w:lineRule="exact"/>
        <w:ind w:left="210" w:hanging="210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３</w:t>
      </w:r>
      <w:r w:rsidR="00797870" w:rsidRPr="00E324C6">
        <w:rPr>
          <w:rFonts w:ascii="Meiryo UI" w:eastAsia="Meiryo UI" w:hAnsi="Meiryo UI" w:hint="eastAsia"/>
          <w:szCs w:val="21"/>
        </w:rPr>
        <w:t>．</w:t>
      </w:r>
      <w:r w:rsidR="00B34BEA" w:rsidRPr="00E324C6">
        <w:rPr>
          <w:rFonts w:ascii="Meiryo UI" w:eastAsia="Meiryo UI" w:hAnsi="Meiryo UI" w:hint="eastAsia"/>
          <w:szCs w:val="21"/>
        </w:rPr>
        <w:t>公園内の通路、駐車場での</w:t>
      </w:r>
      <w:r w:rsidR="00797870" w:rsidRPr="00E324C6">
        <w:rPr>
          <w:rFonts w:ascii="Meiryo UI" w:eastAsia="Meiryo UI" w:hAnsi="Meiryo UI" w:hint="eastAsia"/>
          <w:szCs w:val="21"/>
        </w:rPr>
        <w:t>ボールを使った練習を禁止します。</w:t>
      </w:r>
    </w:p>
    <w:p w14:paraId="3BEA640E" w14:textId="62C39304" w:rsidR="00797870" w:rsidRPr="00E324C6" w:rsidRDefault="002D6DAD" w:rsidP="00E910A8">
      <w:pPr>
        <w:spacing w:line="340" w:lineRule="exact"/>
        <w:ind w:left="210" w:hanging="210"/>
        <w:rPr>
          <w:rFonts w:ascii="Meiryo UI" w:eastAsia="Meiryo UI" w:hAnsi="Meiryo UI"/>
          <w:szCs w:val="21"/>
        </w:rPr>
      </w:pPr>
      <w:r w:rsidRPr="00E324C6">
        <w:rPr>
          <w:rFonts w:ascii="Meiryo UI" w:eastAsia="Meiryo UI" w:hAnsi="Meiryo UI" w:hint="eastAsia"/>
          <w:szCs w:val="21"/>
        </w:rPr>
        <w:t>４</w:t>
      </w:r>
      <w:r w:rsidR="00797870" w:rsidRPr="00E324C6">
        <w:rPr>
          <w:rFonts w:ascii="Meiryo UI" w:eastAsia="Meiryo UI" w:hAnsi="Meiryo UI" w:hint="eastAsia"/>
          <w:szCs w:val="21"/>
        </w:rPr>
        <w:t>．</w:t>
      </w:r>
      <w:r w:rsidR="00797870" w:rsidRPr="00E324C6">
        <w:rPr>
          <w:rFonts w:ascii="Meiryo UI" w:eastAsia="Meiryo UI" w:hAnsi="Meiryo UI"/>
          <w:szCs w:val="21"/>
        </w:rPr>
        <w:t>救急の場合は、直ちに本部に連絡して下さい。</w:t>
      </w:r>
    </w:p>
    <w:p w14:paraId="2FA11B5E" w14:textId="77777777" w:rsidR="00AA2458" w:rsidRPr="00E324C6" w:rsidRDefault="00AA2458" w:rsidP="00E910A8">
      <w:pPr>
        <w:spacing w:line="340" w:lineRule="exact"/>
        <w:ind w:left="210" w:hanging="210"/>
        <w:rPr>
          <w:rFonts w:ascii="Meiryo UI" w:eastAsia="Meiryo UI" w:hAnsi="Meiryo UI"/>
          <w:szCs w:val="21"/>
        </w:rPr>
      </w:pPr>
    </w:p>
    <w:sectPr w:rsidR="00AA2458" w:rsidRPr="00E324C6" w:rsidSect="00B3206B">
      <w:pgSz w:w="11906" w:h="16838" w:code="9"/>
      <w:pgMar w:top="1134" w:right="1021" w:bottom="1134" w:left="130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A7F0" w14:textId="77777777" w:rsidR="004B3D4E" w:rsidRDefault="004B3D4E" w:rsidP="00C308A5">
      <w:r>
        <w:separator/>
      </w:r>
    </w:p>
  </w:endnote>
  <w:endnote w:type="continuationSeparator" w:id="0">
    <w:p w14:paraId="07CA5B0C" w14:textId="77777777" w:rsidR="004B3D4E" w:rsidRDefault="004B3D4E" w:rsidP="00C3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0-Regular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87E8" w14:textId="77777777" w:rsidR="004B3D4E" w:rsidRDefault="004B3D4E" w:rsidP="00C308A5">
      <w:r>
        <w:separator/>
      </w:r>
    </w:p>
  </w:footnote>
  <w:footnote w:type="continuationSeparator" w:id="0">
    <w:p w14:paraId="1A06D37D" w14:textId="77777777" w:rsidR="004B3D4E" w:rsidRDefault="004B3D4E" w:rsidP="00C3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67C"/>
    <w:multiLevelType w:val="hybridMultilevel"/>
    <w:tmpl w:val="B74C874A"/>
    <w:lvl w:ilvl="0" w:tplc="87BCB8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C9F"/>
    <w:multiLevelType w:val="hybridMultilevel"/>
    <w:tmpl w:val="4A2E4962"/>
    <w:lvl w:ilvl="0" w:tplc="A33E244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76E4C"/>
    <w:multiLevelType w:val="hybridMultilevel"/>
    <w:tmpl w:val="04964E1C"/>
    <w:lvl w:ilvl="0" w:tplc="BDAC0F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539F6"/>
    <w:multiLevelType w:val="hybridMultilevel"/>
    <w:tmpl w:val="D4B82AB8"/>
    <w:lvl w:ilvl="0" w:tplc="D64001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B76E5"/>
    <w:multiLevelType w:val="hybridMultilevel"/>
    <w:tmpl w:val="6BAC0054"/>
    <w:lvl w:ilvl="0" w:tplc="E3664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F6A13"/>
    <w:multiLevelType w:val="hybridMultilevel"/>
    <w:tmpl w:val="DCAA29BA"/>
    <w:lvl w:ilvl="0" w:tplc="B1D834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47720"/>
    <w:multiLevelType w:val="hybridMultilevel"/>
    <w:tmpl w:val="938C046C"/>
    <w:lvl w:ilvl="0" w:tplc="C518B0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A6F31"/>
    <w:multiLevelType w:val="hybridMultilevel"/>
    <w:tmpl w:val="C9426F70"/>
    <w:lvl w:ilvl="0" w:tplc="55924058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936459">
    <w:abstractNumId w:val="0"/>
  </w:num>
  <w:num w:numId="2" w16cid:durableId="1832865247">
    <w:abstractNumId w:val="4"/>
  </w:num>
  <w:num w:numId="3" w16cid:durableId="101849757">
    <w:abstractNumId w:val="1"/>
  </w:num>
  <w:num w:numId="4" w16cid:durableId="178588207">
    <w:abstractNumId w:val="2"/>
  </w:num>
  <w:num w:numId="5" w16cid:durableId="578753143">
    <w:abstractNumId w:val="6"/>
  </w:num>
  <w:num w:numId="6" w16cid:durableId="1994137238">
    <w:abstractNumId w:val="5"/>
  </w:num>
  <w:num w:numId="7" w16cid:durableId="1443723557">
    <w:abstractNumId w:val="3"/>
  </w:num>
  <w:num w:numId="8" w16cid:durableId="427164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8E"/>
    <w:rsid w:val="00040EDC"/>
    <w:rsid w:val="00055B1E"/>
    <w:rsid w:val="0006266F"/>
    <w:rsid w:val="0006625D"/>
    <w:rsid w:val="00093845"/>
    <w:rsid w:val="000A2F5F"/>
    <w:rsid w:val="000C1E81"/>
    <w:rsid w:val="000C72C3"/>
    <w:rsid w:val="000D10AC"/>
    <w:rsid w:val="000D5E79"/>
    <w:rsid w:val="000F5C5E"/>
    <w:rsid w:val="001223D3"/>
    <w:rsid w:val="00150386"/>
    <w:rsid w:val="001636CC"/>
    <w:rsid w:val="001664E7"/>
    <w:rsid w:val="00184902"/>
    <w:rsid w:val="00184ADD"/>
    <w:rsid w:val="0018537E"/>
    <w:rsid w:val="001E08FA"/>
    <w:rsid w:val="001E7BD1"/>
    <w:rsid w:val="002A472C"/>
    <w:rsid w:val="002C4EA7"/>
    <w:rsid w:val="002D5BF7"/>
    <w:rsid w:val="002D6DAD"/>
    <w:rsid w:val="003545F5"/>
    <w:rsid w:val="003A2283"/>
    <w:rsid w:val="0042087B"/>
    <w:rsid w:val="00436E77"/>
    <w:rsid w:val="00473D9E"/>
    <w:rsid w:val="00476CD0"/>
    <w:rsid w:val="004B3D4E"/>
    <w:rsid w:val="004C2303"/>
    <w:rsid w:val="004D1EB1"/>
    <w:rsid w:val="004E5742"/>
    <w:rsid w:val="0052521B"/>
    <w:rsid w:val="005D2747"/>
    <w:rsid w:val="00603E3C"/>
    <w:rsid w:val="00606EE2"/>
    <w:rsid w:val="00685603"/>
    <w:rsid w:val="00694780"/>
    <w:rsid w:val="006C72ED"/>
    <w:rsid w:val="00754300"/>
    <w:rsid w:val="0077693D"/>
    <w:rsid w:val="00797870"/>
    <w:rsid w:val="007A4227"/>
    <w:rsid w:val="007D5AA1"/>
    <w:rsid w:val="007F36EB"/>
    <w:rsid w:val="00810074"/>
    <w:rsid w:val="0083268E"/>
    <w:rsid w:val="0085551E"/>
    <w:rsid w:val="00873510"/>
    <w:rsid w:val="008742E1"/>
    <w:rsid w:val="00896796"/>
    <w:rsid w:val="008C19A9"/>
    <w:rsid w:val="008C2269"/>
    <w:rsid w:val="008E50FC"/>
    <w:rsid w:val="008F3094"/>
    <w:rsid w:val="00971746"/>
    <w:rsid w:val="00983959"/>
    <w:rsid w:val="009D4971"/>
    <w:rsid w:val="00A24609"/>
    <w:rsid w:val="00A532D8"/>
    <w:rsid w:val="00A679CC"/>
    <w:rsid w:val="00A67D3D"/>
    <w:rsid w:val="00A86D4D"/>
    <w:rsid w:val="00AA2458"/>
    <w:rsid w:val="00AB10FB"/>
    <w:rsid w:val="00AB57B1"/>
    <w:rsid w:val="00B3206B"/>
    <w:rsid w:val="00B32678"/>
    <w:rsid w:val="00B34BEA"/>
    <w:rsid w:val="00BD4563"/>
    <w:rsid w:val="00C308A5"/>
    <w:rsid w:val="00C5046A"/>
    <w:rsid w:val="00C84972"/>
    <w:rsid w:val="00CB7DE6"/>
    <w:rsid w:val="00CC116B"/>
    <w:rsid w:val="00CD570D"/>
    <w:rsid w:val="00CE44E9"/>
    <w:rsid w:val="00D3064D"/>
    <w:rsid w:val="00D83A9F"/>
    <w:rsid w:val="00E03C48"/>
    <w:rsid w:val="00E065F2"/>
    <w:rsid w:val="00E324C6"/>
    <w:rsid w:val="00E60D61"/>
    <w:rsid w:val="00E910A8"/>
    <w:rsid w:val="00F55F4E"/>
    <w:rsid w:val="00F56685"/>
    <w:rsid w:val="00F66454"/>
    <w:rsid w:val="00F94A8B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4FE3E"/>
  <w15:docId w15:val="{1F5DFDBE-14DC-4F2C-8563-D423759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A5"/>
  </w:style>
  <w:style w:type="paragraph" w:styleId="a5">
    <w:name w:val="footer"/>
    <w:basedOn w:val="a"/>
    <w:link w:val="a6"/>
    <w:uiPriority w:val="99"/>
    <w:unhideWhenUsed/>
    <w:rsid w:val="00C3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A5"/>
  </w:style>
  <w:style w:type="paragraph" w:customStyle="1" w:styleId="Word">
    <w:name w:val="標準；(Word文書)"/>
    <w:basedOn w:val="a"/>
    <w:rsid w:val="0042087B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18490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増木</dc:creator>
  <cp:lastModifiedBy>五高 太郎</cp:lastModifiedBy>
  <cp:revision>2</cp:revision>
  <cp:lastPrinted>2022-04-07T07:54:00Z</cp:lastPrinted>
  <dcterms:created xsi:type="dcterms:W3CDTF">2023-01-23T06:32:00Z</dcterms:created>
  <dcterms:modified xsi:type="dcterms:W3CDTF">2023-01-23T06:32:00Z</dcterms:modified>
</cp:coreProperties>
</file>